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5626CEE0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Pod kazensko in materialno odgovornostjo izjavljamo, da smo za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bookmarkEnd w:id="0"/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referenčni naročnik)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izvedli projekt 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088962C6" w14:textId="7D953E66" w:rsidR="00FF0393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 </w:t>
      </w:r>
      <w:r w:rsidR="002571A4">
        <w:rPr>
          <w:rFonts w:asciiTheme="majorHAnsi" w:hAnsiTheme="majorHAnsi"/>
          <w:sz w:val="22"/>
          <w:szCs w:val="22"/>
        </w:rPr>
        <w:t xml:space="preserve">Referenčni posel je obsegal </w:t>
      </w:r>
      <w:r w:rsidR="00FF0393">
        <w:rPr>
          <w:rFonts w:asciiTheme="majorHAnsi" w:hAnsiTheme="majorHAnsi"/>
          <w:sz w:val="22"/>
          <w:szCs w:val="22"/>
        </w:rPr>
        <w:t xml:space="preserve">(ustrezno označi in izpolni): </w:t>
      </w:r>
    </w:p>
    <w:p w14:paraId="00AAF54A" w14:textId="77777777" w:rsidR="00FF0393" w:rsidRDefault="00FF0393" w:rsidP="00FD3F5C">
      <w:pPr>
        <w:rPr>
          <w:rFonts w:asciiTheme="majorHAnsi" w:hAnsiTheme="majorHAnsi"/>
          <w:sz w:val="22"/>
          <w:szCs w:val="22"/>
        </w:rPr>
      </w:pPr>
    </w:p>
    <w:p w14:paraId="009D33B5" w14:textId="6187BD0C" w:rsidR="00FF0393" w:rsidRPr="00FF0393" w:rsidRDefault="00FF0393" w:rsidP="00FF0393">
      <w:pPr>
        <w:pStyle w:val="Odstavekseznama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FF0393">
        <w:rPr>
          <w:rFonts w:asciiTheme="majorHAnsi" w:hAnsiTheme="majorHAnsi"/>
          <w:sz w:val="22"/>
          <w:szCs w:val="22"/>
        </w:rPr>
        <w:t>dobavo in montažo pohištvene opreme (opreme po meri) v skupni vrednosti</w:t>
      </w:r>
      <w:r w:rsidRPr="00FF0393">
        <w:rPr>
          <w:rFonts w:asciiTheme="majorHAnsi" w:hAnsiTheme="majorHAnsi"/>
          <w:sz w:val="22"/>
          <w:szCs w:val="22"/>
        </w:rPr>
        <w:t xml:space="preserve"> </w:t>
      </w:r>
      <w:r w:rsidRPr="00FF0393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F0393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cs="Arial"/>
        </w:rPr>
      </w:r>
      <w:r w:rsidRPr="00FF0393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FF0393">
        <w:rPr>
          <w:rFonts w:asciiTheme="majorHAnsi" w:hAnsiTheme="majorHAnsi" w:cs="Arial"/>
          <w:sz w:val="22"/>
          <w:szCs w:val="22"/>
        </w:rPr>
        <w:fldChar w:fldCharType="end"/>
      </w:r>
      <w:r w:rsidRPr="00FF0393">
        <w:rPr>
          <w:rFonts w:asciiTheme="majorHAnsi" w:hAnsiTheme="majorHAnsi" w:cs="Arial"/>
          <w:sz w:val="22"/>
          <w:szCs w:val="22"/>
        </w:rPr>
        <w:t xml:space="preserve"> EUR brez DDV</w:t>
      </w:r>
      <w:r>
        <w:rPr>
          <w:rFonts w:asciiTheme="majorHAnsi" w:hAnsiTheme="majorHAnsi" w:cs="Arial"/>
          <w:sz w:val="22"/>
          <w:szCs w:val="22"/>
        </w:rPr>
        <w:t>;</w:t>
      </w:r>
    </w:p>
    <w:p w14:paraId="4698354B" w14:textId="77777777" w:rsidR="00FF0393" w:rsidRPr="00FF0393" w:rsidRDefault="00FF0393" w:rsidP="00FF0393">
      <w:pPr>
        <w:pStyle w:val="Odstavekseznama"/>
        <w:rPr>
          <w:rFonts w:asciiTheme="majorHAnsi" w:hAnsiTheme="majorHAnsi"/>
          <w:sz w:val="22"/>
          <w:szCs w:val="22"/>
        </w:rPr>
      </w:pPr>
    </w:p>
    <w:p w14:paraId="083810FA" w14:textId="260B4D06" w:rsidR="00FF0393" w:rsidRPr="00FF0393" w:rsidRDefault="00FF0393" w:rsidP="00FF0393">
      <w:pPr>
        <w:pStyle w:val="Odstavekseznama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FF0393">
        <w:rPr>
          <w:rFonts w:asciiTheme="majorHAnsi" w:hAnsiTheme="majorHAnsi"/>
          <w:sz w:val="22"/>
          <w:szCs w:val="22"/>
        </w:rPr>
        <w:t>dobavo in montažo pohištvene opreme (tipske opreme) v skupni vrednosti</w:t>
      </w:r>
      <w:r>
        <w:rPr>
          <w:rFonts w:asciiTheme="majorHAnsi" w:hAnsiTheme="majorHAnsi"/>
          <w:sz w:val="22"/>
          <w:szCs w:val="22"/>
        </w:rPr>
        <w:t xml:space="preserve"> </w:t>
      </w:r>
      <w:r w:rsidRPr="00FF0393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F0393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cs="Arial"/>
        </w:rPr>
      </w:r>
      <w:r w:rsidRPr="00FF0393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FF0393">
        <w:rPr>
          <w:rFonts w:asciiTheme="majorHAnsi" w:hAnsiTheme="majorHAnsi" w:cs="Arial"/>
          <w:sz w:val="22"/>
          <w:szCs w:val="22"/>
        </w:rPr>
        <w:fldChar w:fldCharType="end"/>
      </w:r>
      <w:r w:rsidRPr="00FF0393">
        <w:rPr>
          <w:rFonts w:asciiTheme="majorHAnsi" w:hAnsiTheme="majorHAnsi" w:cs="Arial"/>
          <w:sz w:val="22"/>
          <w:szCs w:val="22"/>
        </w:rPr>
        <w:t xml:space="preserve"> EUR brez DDV</w:t>
      </w:r>
      <w:r>
        <w:rPr>
          <w:rFonts w:asciiTheme="majorHAnsi" w:hAnsiTheme="majorHAnsi" w:cs="Arial"/>
          <w:sz w:val="22"/>
          <w:szCs w:val="22"/>
        </w:rPr>
        <w:t>;</w:t>
      </w:r>
    </w:p>
    <w:p w14:paraId="0556B9F0" w14:textId="77777777" w:rsidR="00FF0393" w:rsidRPr="00FF0393" w:rsidRDefault="00FF0393" w:rsidP="00FF0393">
      <w:pPr>
        <w:pStyle w:val="Odstavekseznama"/>
        <w:rPr>
          <w:rFonts w:asciiTheme="majorHAnsi" w:hAnsiTheme="majorHAnsi"/>
          <w:sz w:val="22"/>
          <w:szCs w:val="22"/>
        </w:rPr>
      </w:pPr>
    </w:p>
    <w:p w14:paraId="6CE17E43" w14:textId="299DCE97" w:rsidR="00FF0393" w:rsidRDefault="00FF0393" w:rsidP="00FF0393">
      <w:pPr>
        <w:pStyle w:val="Odstavekseznama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FF0393">
        <w:rPr>
          <w:rFonts w:asciiTheme="majorHAnsi" w:hAnsiTheme="majorHAnsi"/>
          <w:sz w:val="22"/>
          <w:szCs w:val="22"/>
        </w:rPr>
        <w:t>dobavo in montažo odrske in scenske tehnologije</w:t>
      </w:r>
      <w:r>
        <w:rPr>
          <w:rFonts w:asciiTheme="majorHAnsi" w:hAnsiTheme="majorHAnsi"/>
          <w:sz w:val="22"/>
          <w:szCs w:val="22"/>
        </w:rPr>
        <w:t xml:space="preserve"> </w:t>
      </w:r>
      <w:r w:rsidRPr="00FF0393">
        <w:rPr>
          <w:rFonts w:asciiTheme="majorHAnsi" w:hAnsiTheme="majorHAnsi"/>
          <w:sz w:val="22"/>
          <w:szCs w:val="22"/>
        </w:rPr>
        <w:t>v skupni vrednosti</w:t>
      </w:r>
      <w:r>
        <w:rPr>
          <w:rFonts w:asciiTheme="majorHAnsi" w:hAnsiTheme="majorHAnsi"/>
          <w:sz w:val="22"/>
          <w:szCs w:val="22"/>
        </w:rPr>
        <w:t xml:space="preserve"> </w:t>
      </w:r>
      <w:r w:rsidRPr="00FF0393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F0393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cs="Arial"/>
        </w:rPr>
      </w:r>
      <w:r w:rsidRPr="00FF0393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FF0393">
        <w:rPr>
          <w:rFonts w:asciiTheme="majorHAnsi" w:hAnsiTheme="majorHAnsi" w:cs="Arial"/>
          <w:sz w:val="22"/>
          <w:szCs w:val="22"/>
        </w:rPr>
        <w:fldChar w:fldCharType="end"/>
      </w:r>
      <w:r w:rsidRPr="00FF0393">
        <w:rPr>
          <w:rFonts w:asciiTheme="majorHAnsi" w:hAnsiTheme="majorHAnsi" w:cs="Arial"/>
          <w:sz w:val="22"/>
          <w:szCs w:val="22"/>
        </w:rPr>
        <w:t xml:space="preserve"> EUR brez DDV</w:t>
      </w:r>
      <w:r w:rsidRPr="00FF0393">
        <w:rPr>
          <w:rFonts w:asciiTheme="majorHAnsi" w:hAnsiTheme="majorHAnsi"/>
          <w:sz w:val="22"/>
          <w:szCs w:val="22"/>
        </w:rPr>
        <w:t>, ki je obsegala kumulativno</w:t>
      </w:r>
      <w:r>
        <w:rPr>
          <w:rFonts w:asciiTheme="majorHAnsi" w:hAnsiTheme="majorHAnsi"/>
          <w:sz w:val="22"/>
          <w:szCs w:val="22"/>
        </w:rPr>
        <w:t>:</w:t>
      </w:r>
    </w:p>
    <w:p w14:paraId="0821C7BC" w14:textId="2E9873C3" w:rsidR="00FF0393" w:rsidRDefault="00FF0393" w:rsidP="00FF0393">
      <w:pPr>
        <w:pStyle w:val="Odstavekseznama"/>
        <w:numPr>
          <w:ilvl w:val="1"/>
          <w:numId w:val="6"/>
        </w:numPr>
        <w:rPr>
          <w:rFonts w:asciiTheme="majorHAnsi" w:hAnsiTheme="majorHAnsi"/>
          <w:sz w:val="22"/>
          <w:szCs w:val="22"/>
        </w:rPr>
      </w:pPr>
      <w:r w:rsidRPr="00FF0393">
        <w:rPr>
          <w:rFonts w:asciiTheme="majorHAnsi" w:hAnsiTheme="majorHAnsi"/>
          <w:sz w:val="22"/>
          <w:szCs w:val="22"/>
        </w:rPr>
        <w:t xml:space="preserve">dobavo in montažo gledaliških zaves za oder širine </w:t>
      </w:r>
      <w:r w:rsidRPr="00FF0393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F0393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cs="Arial"/>
        </w:rPr>
      </w:r>
      <w:r w:rsidRPr="00FF0393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FF0393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FF0393">
        <w:rPr>
          <w:rFonts w:asciiTheme="majorHAnsi" w:hAnsiTheme="majorHAnsi"/>
          <w:sz w:val="22"/>
          <w:szCs w:val="22"/>
        </w:rPr>
        <w:t>m</w:t>
      </w:r>
    </w:p>
    <w:p w14:paraId="3C51ADAC" w14:textId="1CDCC58C" w:rsidR="00FF0393" w:rsidRPr="00FF0393" w:rsidRDefault="00FF0393" w:rsidP="00FF0393">
      <w:pPr>
        <w:pStyle w:val="Odstavekseznama"/>
        <w:numPr>
          <w:ilvl w:val="1"/>
          <w:numId w:val="6"/>
        </w:numPr>
        <w:rPr>
          <w:rFonts w:asciiTheme="majorHAnsi" w:hAnsiTheme="majorHAnsi"/>
          <w:sz w:val="22"/>
          <w:szCs w:val="22"/>
        </w:rPr>
      </w:pPr>
      <w:r w:rsidRPr="00FF0393">
        <w:rPr>
          <w:rFonts w:asciiTheme="majorHAnsi" w:hAnsiTheme="majorHAnsi"/>
          <w:sz w:val="22"/>
          <w:szCs w:val="22"/>
        </w:rPr>
        <w:t>dobavo in montažo multimedijske opreme</w:t>
      </w:r>
    </w:p>
    <w:p w14:paraId="3A790E03" w14:textId="77777777" w:rsidR="00FF0393" w:rsidRDefault="00FF0393" w:rsidP="00FD3F5C">
      <w:pPr>
        <w:rPr>
          <w:rFonts w:asciiTheme="majorHAnsi" w:hAnsiTheme="majorHAnsi"/>
          <w:sz w:val="22"/>
          <w:szCs w:val="22"/>
        </w:rPr>
      </w:pPr>
    </w:p>
    <w:p w14:paraId="7666D876" w14:textId="77777777" w:rsidR="00FF0393" w:rsidRDefault="00FF0393" w:rsidP="00FD3F5C">
      <w:pPr>
        <w:rPr>
          <w:rFonts w:asciiTheme="majorHAnsi" w:hAnsiTheme="majorHAnsi"/>
          <w:sz w:val="22"/>
          <w:szCs w:val="22"/>
        </w:rPr>
      </w:pPr>
    </w:p>
    <w:p w14:paraId="27F42705" w14:textId="0C1299C6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F2F0507" w14:textId="585DCD2C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08730904" w:rsidR="00893DE9" w:rsidRPr="00E34FBC" w:rsidRDefault="00893DE9" w:rsidP="00FF0393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</w:t>
      </w:r>
      <w:r w:rsidR="00FF0393">
        <w:rPr>
          <w:rFonts w:asciiTheme="majorHAnsi" w:eastAsiaTheme="minorEastAsia" w:hAnsiTheme="majorHAnsi"/>
          <w:sz w:val="22"/>
          <w:szCs w:val="22"/>
        </w:rPr>
        <w:t xml:space="preserve"> naročnika referenčnega posla</w:t>
      </w:r>
      <w:r w:rsidRPr="00E34FBC">
        <w:rPr>
          <w:rFonts w:asciiTheme="majorHAnsi" w:eastAsiaTheme="minorEastAsia" w:hAnsiTheme="majorHAnsi"/>
          <w:sz w:val="22"/>
          <w:szCs w:val="22"/>
        </w:rPr>
        <w:t>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0D6B6306" w14:textId="4BFA3205" w:rsidR="00893DE9" w:rsidRPr="00E34FBC" w:rsidRDefault="00893DE9" w:rsidP="00740D5D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0544FD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FC0B9" w14:textId="77777777" w:rsidR="000544FD" w:rsidRPr="00EC6066" w:rsidRDefault="000544FD" w:rsidP="006538C7">
      <w:r>
        <w:separator/>
      </w:r>
    </w:p>
  </w:endnote>
  <w:endnote w:type="continuationSeparator" w:id="0">
    <w:p w14:paraId="2436C823" w14:textId="77777777" w:rsidR="000544FD" w:rsidRPr="00EC6066" w:rsidRDefault="000544F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8442E" w14:textId="77777777" w:rsidR="000544FD" w:rsidRPr="00EC6066" w:rsidRDefault="000544FD" w:rsidP="006538C7">
      <w:r>
        <w:separator/>
      </w:r>
    </w:p>
  </w:footnote>
  <w:footnote w:type="continuationSeparator" w:id="0">
    <w:p w14:paraId="1482F113" w14:textId="77777777" w:rsidR="000544FD" w:rsidRPr="00EC6066" w:rsidRDefault="000544F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C024CB"/>
    <w:multiLevelType w:val="hybridMultilevel"/>
    <w:tmpl w:val="8BDE4B38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733045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544FD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0D5D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D6563"/>
    <w:rsid w:val="00F15A74"/>
    <w:rsid w:val="00F62834"/>
    <w:rsid w:val="00FA66E5"/>
    <w:rsid w:val="00FD3F5C"/>
    <w:rsid w:val="00FD5406"/>
    <w:rsid w:val="00FF0393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41</cp:revision>
  <dcterms:created xsi:type="dcterms:W3CDTF">2018-06-27T19:26:00Z</dcterms:created>
  <dcterms:modified xsi:type="dcterms:W3CDTF">2024-01-24T05:07:00Z</dcterms:modified>
</cp:coreProperties>
</file>